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5" w:type="dxa"/>
        <w:tblBorders>
          <w:insideH w:val="single" w:sz="4" w:space="0" w:color="auto"/>
        </w:tblBorders>
        <w:tblLayout w:type="fixed"/>
        <w:tblLook w:val="0000" w:firstRow="0" w:lastRow="0" w:firstColumn="0" w:lastColumn="0" w:noHBand="0" w:noVBand="0"/>
      </w:tblPr>
      <w:tblGrid>
        <w:gridCol w:w="3978"/>
        <w:gridCol w:w="6627"/>
      </w:tblGrid>
      <w:tr w:rsidR="00E964A0" w:rsidRPr="00A771F0" w14:paraId="6A2EC3CC" w14:textId="77777777" w:rsidTr="00976EC5">
        <w:tc>
          <w:tcPr>
            <w:tcW w:w="3978" w:type="dxa"/>
          </w:tcPr>
          <w:p w14:paraId="210118A8" w14:textId="77777777" w:rsidR="00E964A0" w:rsidRPr="00A771F0" w:rsidRDefault="00E964A0" w:rsidP="0035794A">
            <w:pPr>
              <w:spacing w:after="0" w:line="288" w:lineRule="auto"/>
              <w:jc w:val="both"/>
              <w:rPr>
                <w:rFonts w:ascii="Times New Roman" w:hAnsi="Times New Roman"/>
                <w:sz w:val="28"/>
                <w:szCs w:val="28"/>
              </w:rPr>
            </w:pPr>
            <w:r w:rsidRPr="00A771F0">
              <w:rPr>
                <w:rFonts w:ascii="Times New Roman" w:hAnsi="Times New Roman"/>
                <w:sz w:val="28"/>
                <w:szCs w:val="28"/>
              </w:rPr>
              <w:t>SỞ GIÁO DỤC VÀ ĐÀO TẠO</w:t>
            </w:r>
          </w:p>
          <w:p w14:paraId="421BB534" w14:textId="77777777" w:rsidR="00E964A0" w:rsidRPr="00A771F0" w:rsidRDefault="00E964A0" w:rsidP="0035794A">
            <w:pPr>
              <w:spacing w:after="0" w:line="288" w:lineRule="auto"/>
              <w:jc w:val="both"/>
              <w:rPr>
                <w:rFonts w:ascii="Times New Roman" w:hAnsi="Times New Roman"/>
                <w:sz w:val="28"/>
                <w:szCs w:val="28"/>
              </w:rPr>
            </w:pPr>
            <w:r w:rsidRPr="00A771F0">
              <w:rPr>
                <w:rFonts w:ascii="Times New Roman" w:hAnsi="Times New Roman"/>
                <w:sz w:val="28"/>
                <w:szCs w:val="28"/>
              </w:rPr>
              <w:t>THÀNH PHỐ HỒ CHÍ MINH</w:t>
            </w:r>
          </w:p>
          <w:p w14:paraId="3C03735E" w14:textId="5373F19C" w:rsidR="00E964A0" w:rsidRPr="00A771F0" w:rsidRDefault="00E964A0" w:rsidP="0035794A">
            <w:pPr>
              <w:spacing w:after="0" w:line="288" w:lineRule="auto"/>
              <w:jc w:val="both"/>
              <w:rPr>
                <w:rFonts w:ascii="Times New Roman" w:hAnsi="Times New Roman"/>
                <w:b/>
                <w:sz w:val="28"/>
                <w:szCs w:val="28"/>
              </w:rPr>
            </w:pPr>
            <w:r w:rsidRPr="00A771F0">
              <w:rPr>
                <w:rFonts w:ascii="Times New Roman" w:hAnsi="Times New Roman"/>
                <w:b/>
                <w:sz w:val="28"/>
                <w:szCs w:val="28"/>
              </w:rPr>
              <w:t xml:space="preserve">TÊN ĐƠN VỊ: </w:t>
            </w:r>
            <w:r w:rsidR="0035794A" w:rsidRPr="00A771F0">
              <w:rPr>
                <w:rFonts w:ascii="Times New Roman" w:hAnsi="Times New Roman"/>
                <w:b/>
                <w:sz w:val="28"/>
                <w:szCs w:val="28"/>
              </w:rPr>
              <w:t>TRƯỜNG CAO ĐẲNG LÝ TỰ TRỌNG</w:t>
            </w:r>
          </w:p>
        </w:tc>
        <w:tc>
          <w:tcPr>
            <w:tcW w:w="6627" w:type="dxa"/>
          </w:tcPr>
          <w:p w14:paraId="6B6DB111" w14:textId="53F16924" w:rsidR="00E964A0" w:rsidRPr="00A771F0" w:rsidRDefault="00E964A0" w:rsidP="0035794A">
            <w:pPr>
              <w:spacing w:after="0" w:line="288" w:lineRule="auto"/>
              <w:jc w:val="both"/>
              <w:rPr>
                <w:rFonts w:ascii="Times New Roman" w:hAnsi="Times New Roman"/>
                <w:b/>
                <w:sz w:val="28"/>
                <w:szCs w:val="28"/>
              </w:rPr>
            </w:pPr>
          </w:p>
        </w:tc>
      </w:tr>
    </w:tbl>
    <w:p w14:paraId="1F1A553C" w14:textId="77777777" w:rsidR="00A73A31" w:rsidRPr="00A771F0" w:rsidRDefault="00A73A31" w:rsidP="0035794A">
      <w:pPr>
        <w:spacing w:after="0" w:line="288" w:lineRule="auto"/>
        <w:jc w:val="both"/>
        <w:rPr>
          <w:rFonts w:ascii="Times New Roman" w:hAnsi="Times New Roman"/>
          <w:b/>
          <w:bCs/>
          <w:sz w:val="20"/>
          <w:szCs w:val="28"/>
        </w:rPr>
      </w:pPr>
    </w:p>
    <w:p w14:paraId="50449665" w14:textId="77777777" w:rsidR="00E964A0" w:rsidRPr="00476C32" w:rsidRDefault="00E964A0" w:rsidP="0035794A">
      <w:pPr>
        <w:spacing w:after="0" w:line="288" w:lineRule="auto"/>
        <w:jc w:val="center"/>
        <w:rPr>
          <w:rFonts w:ascii="Times New Roman" w:hAnsi="Times New Roman"/>
          <w:b/>
          <w:bCs/>
          <w:sz w:val="32"/>
          <w:szCs w:val="28"/>
        </w:rPr>
      </w:pPr>
      <w:r w:rsidRPr="00476C32">
        <w:rPr>
          <w:rFonts w:ascii="Times New Roman" w:hAnsi="Times New Roman"/>
          <w:b/>
          <w:bCs/>
          <w:sz w:val="32"/>
          <w:szCs w:val="28"/>
        </w:rPr>
        <w:t>BẢN MÔ TẢ NỘI DUNG CƠ BẢN CỦA SÁNG KIẾN</w:t>
      </w:r>
    </w:p>
    <w:p w14:paraId="724A71FC" w14:textId="77777777" w:rsidR="00A73A31" w:rsidRPr="00A771F0" w:rsidRDefault="00A73A31" w:rsidP="0035794A">
      <w:pPr>
        <w:spacing w:after="0" w:line="288" w:lineRule="auto"/>
        <w:jc w:val="both"/>
        <w:rPr>
          <w:rFonts w:ascii="Times New Roman" w:hAnsi="Times New Roman"/>
          <w:b/>
          <w:bCs/>
          <w:sz w:val="16"/>
          <w:szCs w:val="28"/>
        </w:rPr>
      </w:pPr>
    </w:p>
    <w:p w14:paraId="7BB97C49" w14:textId="748CFDE4" w:rsidR="0035794A" w:rsidRPr="00A771F0" w:rsidRDefault="004A4F5C" w:rsidP="00F6118B">
      <w:pPr>
        <w:spacing w:before="120" w:after="0" w:line="288" w:lineRule="auto"/>
        <w:jc w:val="both"/>
        <w:rPr>
          <w:rFonts w:ascii="Times New Roman" w:hAnsi="Times New Roman"/>
          <w:b/>
          <w:i/>
          <w:sz w:val="28"/>
          <w:szCs w:val="28"/>
        </w:rPr>
      </w:pPr>
      <w:r w:rsidRPr="00A771F0">
        <w:rPr>
          <w:rFonts w:ascii="Times New Roman" w:hAnsi="Times New Roman"/>
          <w:b/>
          <w:bCs/>
          <w:sz w:val="28"/>
          <w:szCs w:val="28"/>
        </w:rPr>
        <w:t>Tên Sáng ki</w:t>
      </w:r>
      <w:r w:rsidR="00F6118B">
        <w:rPr>
          <w:rFonts w:ascii="Times New Roman" w:hAnsi="Times New Roman"/>
          <w:b/>
          <w:bCs/>
          <w:sz w:val="28"/>
          <w:szCs w:val="28"/>
        </w:rPr>
        <w:t>ế</w:t>
      </w:r>
      <w:r w:rsidRPr="00A771F0">
        <w:rPr>
          <w:rFonts w:ascii="Times New Roman" w:hAnsi="Times New Roman"/>
          <w:b/>
          <w:bCs/>
          <w:sz w:val="28"/>
          <w:szCs w:val="28"/>
        </w:rPr>
        <w:t>n</w:t>
      </w:r>
      <w:r w:rsidRPr="00A771F0">
        <w:rPr>
          <w:rFonts w:ascii="Times New Roman" w:hAnsi="Times New Roman"/>
          <w:sz w:val="28"/>
          <w:szCs w:val="28"/>
          <w:lang w:val="vi-VN"/>
        </w:rPr>
        <w:t>:</w:t>
      </w:r>
      <w:r w:rsidRPr="00A771F0">
        <w:rPr>
          <w:rFonts w:ascii="Times New Roman" w:hAnsi="Times New Roman"/>
          <w:sz w:val="28"/>
          <w:szCs w:val="28"/>
        </w:rPr>
        <w:t xml:space="preserve"> </w:t>
      </w:r>
      <w:r w:rsidR="0035794A" w:rsidRPr="00A771F0">
        <w:rPr>
          <w:rFonts w:ascii="Times New Roman" w:hAnsi="Times New Roman"/>
          <w:b/>
          <w:i/>
          <w:sz w:val="28"/>
          <w:szCs w:val="28"/>
        </w:rPr>
        <w:t>Đổi mới phương pháp giảng dạy chủ đề phương trình và bất phương trình cho học sinh bậc Trung cấp chuyên nghiệp.</w:t>
      </w:r>
    </w:p>
    <w:p w14:paraId="27782925" w14:textId="3F8C67E4" w:rsidR="00E964A0" w:rsidRPr="00A771F0" w:rsidRDefault="00E964A0" w:rsidP="00F6118B">
      <w:pPr>
        <w:spacing w:before="60" w:after="0" w:line="288" w:lineRule="auto"/>
        <w:jc w:val="both"/>
        <w:rPr>
          <w:rFonts w:ascii="Times New Roman" w:hAnsi="Times New Roman"/>
          <w:bCs/>
          <w:sz w:val="28"/>
          <w:szCs w:val="28"/>
        </w:rPr>
      </w:pPr>
      <w:r w:rsidRPr="00A771F0">
        <w:rPr>
          <w:rFonts w:ascii="Times New Roman" w:hAnsi="Times New Roman"/>
          <w:bCs/>
          <w:sz w:val="28"/>
          <w:szCs w:val="28"/>
        </w:rPr>
        <w:t>Tên người viết sáng kiến:</w:t>
      </w:r>
      <w:r w:rsidR="0035794A" w:rsidRPr="00A771F0">
        <w:rPr>
          <w:rFonts w:ascii="Times New Roman" w:hAnsi="Times New Roman"/>
          <w:bCs/>
          <w:sz w:val="28"/>
          <w:szCs w:val="28"/>
        </w:rPr>
        <w:t xml:space="preserve">  NGUYỄN THỊ THỦY</w:t>
      </w:r>
    </w:p>
    <w:p w14:paraId="47CF27AA" w14:textId="4ECBB70E" w:rsidR="00E964A0" w:rsidRPr="00A771F0" w:rsidRDefault="00E964A0" w:rsidP="00F6118B">
      <w:pPr>
        <w:spacing w:before="60" w:after="0" w:line="288" w:lineRule="auto"/>
        <w:jc w:val="both"/>
        <w:rPr>
          <w:rFonts w:ascii="Times New Roman" w:hAnsi="Times New Roman"/>
          <w:bCs/>
          <w:sz w:val="28"/>
          <w:szCs w:val="28"/>
        </w:rPr>
      </w:pPr>
      <w:r w:rsidRPr="00A771F0">
        <w:rPr>
          <w:rFonts w:ascii="Times New Roman" w:hAnsi="Times New Roman"/>
          <w:bCs/>
          <w:sz w:val="28"/>
          <w:szCs w:val="28"/>
        </w:rPr>
        <w:t xml:space="preserve">Chức vụ: </w:t>
      </w:r>
      <w:r w:rsidR="0035794A" w:rsidRPr="00A771F0">
        <w:rPr>
          <w:rFonts w:ascii="Times New Roman" w:hAnsi="Times New Roman"/>
          <w:bCs/>
          <w:sz w:val="28"/>
          <w:szCs w:val="28"/>
        </w:rPr>
        <w:t xml:space="preserve"> Giảng viên</w:t>
      </w:r>
    </w:p>
    <w:p w14:paraId="71317993" w14:textId="24D99752" w:rsidR="00E964A0" w:rsidRPr="00A771F0" w:rsidRDefault="00E964A0" w:rsidP="00F6118B">
      <w:pPr>
        <w:spacing w:before="60" w:after="0" w:line="288" w:lineRule="auto"/>
        <w:jc w:val="both"/>
        <w:rPr>
          <w:rFonts w:ascii="Times New Roman" w:hAnsi="Times New Roman"/>
          <w:bCs/>
          <w:sz w:val="28"/>
          <w:szCs w:val="28"/>
        </w:rPr>
      </w:pPr>
      <w:r w:rsidRPr="00A771F0">
        <w:rPr>
          <w:rFonts w:ascii="Times New Roman" w:hAnsi="Times New Roman"/>
          <w:bCs/>
          <w:sz w:val="28"/>
          <w:szCs w:val="28"/>
        </w:rPr>
        <w:t>Đơn vị công tác:</w:t>
      </w:r>
      <w:r w:rsidR="0035794A" w:rsidRPr="00A771F0">
        <w:rPr>
          <w:rFonts w:ascii="Times New Roman" w:hAnsi="Times New Roman"/>
          <w:bCs/>
          <w:sz w:val="28"/>
          <w:szCs w:val="28"/>
        </w:rPr>
        <w:t xml:space="preserve">  Khoa khoa học cơ bản</w:t>
      </w:r>
    </w:p>
    <w:p w14:paraId="1471193A" w14:textId="77777777" w:rsidR="00F63E4B" w:rsidRPr="00F63E4B" w:rsidRDefault="004A4F5C" w:rsidP="00F63E4B">
      <w:pPr>
        <w:pStyle w:val="ListParagraph"/>
        <w:numPr>
          <w:ilvl w:val="0"/>
          <w:numId w:val="26"/>
        </w:numPr>
        <w:spacing w:before="120" w:after="0" w:line="288" w:lineRule="auto"/>
        <w:ind w:left="0" w:firstLine="0"/>
        <w:jc w:val="both"/>
        <w:rPr>
          <w:rFonts w:ascii="Times New Roman" w:hAnsi="Times New Roman"/>
          <w:sz w:val="28"/>
          <w:szCs w:val="28"/>
        </w:rPr>
      </w:pPr>
      <w:r w:rsidRPr="00F63E4B">
        <w:rPr>
          <w:rFonts w:ascii="Times New Roman" w:hAnsi="Times New Roman"/>
          <w:b/>
          <w:bCs/>
          <w:sz w:val="28"/>
          <w:szCs w:val="28"/>
        </w:rPr>
        <w:t>Thực trạng:</w:t>
      </w:r>
      <w:r w:rsidR="00E964A0" w:rsidRPr="00F63E4B">
        <w:rPr>
          <w:rFonts w:ascii="Times New Roman" w:hAnsi="Times New Roman"/>
          <w:b/>
          <w:bCs/>
          <w:sz w:val="28"/>
          <w:szCs w:val="28"/>
        </w:rPr>
        <w:t xml:space="preserve"> </w:t>
      </w:r>
    </w:p>
    <w:p w14:paraId="4D339839" w14:textId="51E18156" w:rsidR="0035794A" w:rsidRPr="00F63E4B" w:rsidRDefault="0035794A" w:rsidP="00F63E4B">
      <w:pPr>
        <w:pStyle w:val="ListParagraph"/>
        <w:spacing w:before="120" w:after="0" w:line="288" w:lineRule="auto"/>
        <w:ind w:left="0" w:firstLine="709"/>
        <w:jc w:val="both"/>
        <w:rPr>
          <w:rFonts w:ascii="Times New Roman" w:hAnsi="Times New Roman"/>
          <w:sz w:val="28"/>
          <w:szCs w:val="28"/>
        </w:rPr>
      </w:pPr>
      <w:r w:rsidRPr="00F63E4B">
        <w:rPr>
          <w:rFonts w:ascii="Times New Roman" w:hAnsi="Times New Roman"/>
          <w:sz w:val="28"/>
          <w:szCs w:val="28"/>
        </w:rPr>
        <w:t>Chủ đề</w:t>
      </w:r>
      <w:r w:rsidR="00F6118B" w:rsidRPr="00F63E4B">
        <w:rPr>
          <w:rFonts w:ascii="Times New Roman" w:hAnsi="Times New Roman"/>
          <w:sz w:val="28"/>
          <w:szCs w:val="28"/>
        </w:rPr>
        <w:t xml:space="preserve"> “</w:t>
      </w:r>
      <w:r w:rsidRPr="00F63E4B">
        <w:rPr>
          <w:rFonts w:ascii="Times New Roman" w:hAnsi="Times New Roman"/>
          <w:sz w:val="28"/>
          <w:szCs w:val="28"/>
        </w:rPr>
        <w:t>Phương trình và bất phương trình” là một trong những chủ đề quan trọng của chương trình môn toán bậc trung cấp chuyên nghiệp, nó chiếm một lượng kiến thức cũng như thời gian với tỷ lệ khá lớn so với chương trình Toán bậc trung cấp chuyên nghiệp, đồng thời đây là chủ đề được ứng dụng rộng rãi trong toàn bộ chương trình môn Toán. Nội dung của chủ đề này thường được đưa vào để vận dụng trong nhiều dạng bài toán khác nhau thông qua các bài tập áp dụng, qua thực tiễ</w:t>
      </w:r>
      <w:r w:rsidR="00115D35" w:rsidRPr="00F63E4B">
        <w:rPr>
          <w:rFonts w:ascii="Times New Roman" w:hAnsi="Times New Roman"/>
          <w:sz w:val="28"/>
          <w:szCs w:val="28"/>
        </w:rPr>
        <w:t xml:space="preserve">n, </w:t>
      </w:r>
      <w:r w:rsidRPr="00F63E4B">
        <w:rPr>
          <w:rFonts w:ascii="Times New Roman" w:hAnsi="Times New Roman"/>
          <w:sz w:val="28"/>
          <w:szCs w:val="28"/>
        </w:rPr>
        <w:t>qua các bài kiểm tra thường xuyên, qua kì thi kết thúc học phần và kì thi tốt nghiệp bậc trung cấp chuyên nghiệp.</w:t>
      </w:r>
    </w:p>
    <w:p w14:paraId="4F63937B" w14:textId="3C3B1D39" w:rsidR="0035794A" w:rsidRPr="00A771F0" w:rsidRDefault="0035794A" w:rsidP="00115D35">
      <w:pPr>
        <w:pStyle w:val="ListParagraph"/>
        <w:spacing w:after="0" w:line="288" w:lineRule="auto"/>
        <w:ind w:left="0" w:firstLine="709"/>
        <w:jc w:val="both"/>
        <w:rPr>
          <w:rFonts w:ascii="Times New Roman" w:hAnsi="Times New Roman"/>
          <w:sz w:val="28"/>
          <w:szCs w:val="28"/>
        </w:rPr>
      </w:pPr>
      <w:r w:rsidRPr="00A771F0">
        <w:rPr>
          <w:rFonts w:ascii="Times New Roman" w:hAnsi="Times New Roman"/>
          <w:sz w:val="28"/>
          <w:szCs w:val="28"/>
        </w:rPr>
        <w:t xml:space="preserve">Trong chương trình Toán hệ trung cấp chuyên nghiệp có rất nhiều bài toán về phương trình, bất phương trình; phương trình và bất phương trình chứa tham số từ học phần Toán 1 cho đến học phần Toán 6 và đặc biệt là các em học sinh còn rất lúng túng, khó khăn và phạm một số sai lầm </w:t>
      </w:r>
      <w:r w:rsidR="00115D35" w:rsidRPr="00A771F0">
        <w:rPr>
          <w:rFonts w:ascii="Times New Roman" w:hAnsi="Times New Roman"/>
          <w:sz w:val="28"/>
          <w:szCs w:val="28"/>
        </w:rPr>
        <w:t>khi giải</w:t>
      </w:r>
      <w:r w:rsidRPr="00A771F0">
        <w:rPr>
          <w:rFonts w:ascii="Times New Roman" w:hAnsi="Times New Roman"/>
          <w:sz w:val="28"/>
          <w:szCs w:val="28"/>
        </w:rPr>
        <w:t xml:space="preserve"> các bài toán dưới dạng biến đổi phương trình, bất phương trình tương đương; dạng bài toán biện luận hoặc tìm điều kiện để phương trình, bất phương trình có nghiệm thỏa mãn điều kiện cho trước, v.v...</w:t>
      </w:r>
      <w:r w:rsidR="00F6118B">
        <w:rPr>
          <w:rFonts w:ascii="Times New Roman" w:hAnsi="Times New Roman"/>
          <w:sz w:val="28"/>
          <w:szCs w:val="28"/>
        </w:rPr>
        <w:t xml:space="preserve"> </w:t>
      </w:r>
      <w:r w:rsidRPr="00A771F0">
        <w:rPr>
          <w:rFonts w:ascii="Times New Roman" w:hAnsi="Times New Roman"/>
          <w:sz w:val="28"/>
          <w:szCs w:val="28"/>
        </w:rPr>
        <w:t>Chủ đề phương trình và bất phương trình là một trong những nội dung cơ bản của chương trình môn Toán. Những vấn đề lý luận như khái niệm phương trình, bất phương trình; phương pháp giải phương trình và bất phương trình được đưa vào dần dần theo mức độ thích hợp của từng bậc lớp học có phần lặp đi lặp lại qua các chương trình môn Toán từ Toán 1 đến Toán 6 đối với hệ trung cấp chuyên nghiệp. Đồng thời học sinh cũng được dần dần làm việc theo từng loại phương trình, bất phương trình thích ứng với những yếu tố nội dung đã học.</w:t>
      </w:r>
    </w:p>
    <w:p w14:paraId="5E311EDF" w14:textId="3A1DA82E" w:rsidR="00535B2A" w:rsidRPr="00A771F0" w:rsidRDefault="0035794A" w:rsidP="00115D35">
      <w:pPr>
        <w:pStyle w:val="ListParagraph"/>
        <w:spacing w:after="0" w:line="288" w:lineRule="auto"/>
        <w:ind w:left="0" w:firstLine="709"/>
        <w:jc w:val="both"/>
        <w:rPr>
          <w:rFonts w:ascii="Times New Roman" w:hAnsi="Times New Roman"/>
          <w:sz w:val="28"/>
          <w:szCs w:val="28"/>
        </w:rPr>
      </w:pPr>
      <w:r w:rsidRPr="00A771F0">
        <w:rPr>
          <w:rFonts w:ascii="Times New Roman" w:hAnsi="Times New Roman"/>
          <w:sz w:val="28"/>
          <w:szCs w:val="28"/>
        </w:rPr>
        <w:t xml:space="preserve">Trong quá trình giảng dạy môn toán ở bậc trung cấp chuyên nghiệp tôi thấy các em học sinh còn lúng túng, gặp một số khó khăn và sai lầm khi giải quyết các bài toán </w:t>
      </w:r>
      <w:r w:rsidRPr="00A771F0">
        <w:rPr>
          <w:rFonts w:ascii="Times New Roman" w:hAnsi="Times New Roman"/>
          <w:sz w:val="28"/>
          <w:szCs w:val="28"/>
        </w:rPr>
        <w:lastRenderedPageBreak/>
        <w:t xml:space="preserve">thuộc chủ đề “Phương trình và bất phương trình” trong môn Toán mà một trong các nguyên nhân là học sinh chưa có phương pháp học, còn thiếu một số kỹ năng cần thiết liên quan đến nội dung này của môn toán. Chính vì vậy tôi đã quyết định chọn đề tài nghiên cứu cho sáng kiến kinh nghiệm của bản thân là: </w:t>
      </w:r>
      <w:r w:rsidRPr="00A771F0">
        <w:rPr>
          <w:rFonts w:ascii="Times New Roman" w:hAnsi="Times New Roman"/>
          <w:b/>
          <w:i/>
          <w:sz w:val="28"/>
          <w:szCs w:val="28"/>
        </w:rPr>
        <w:t>“Đổi mới phương pháp giảng dạy chủ đề phương trình và bất phương trình cho học sinh bậc Trung cấp chuyên nghiệp”.</w:t>
      </w:r>
    </w:p>
    <w:p w14:paraId="1D7A44C7" w14:textId="532BB415" w:rsidR="00E964A0" w:rsidRPr="00A771F0" w:rsidRDefault="00E964A0" w:rsidP="00F6118B">
      <w:pPr>
        <w:pStyle w:val="ListParagraph"/>
        <w:numPr>
          <w:ilvl w:val="0"/>
          <w:numId w:val="26"/>
        </w:numPr>
        <w:spacing w:before="120" w:after="0"/>
        <w:ind w:left="284" w:hanging="284"/>
        <w:contextualSpacing w:val="0"/>
        <w:jc w:val="both"/>
        <w:outlineLvl w:val="0"/>
        <w:rPr>
          <w:rFonts w:ascii="Times New Roman" w:hAnsi="Times New Roman"/>
          <w:sz w:val="28"/>
          <w:szCs w:val="28"/>
        </w:rPr>
      </w:pPr>
      <w:r w:rsidRPr="00A771F0">
        <w:rPr>
          <w:rFonts w:ascii="Times New Roman" w:hAnsi="Times New Roman"/>
          <w:b/>
          <w:bCs/>
          <w:sz w:val="28"/>
          <w:szCs w:val="28"/>
        </w:rPr>
        <w:t xml:space="preserve">Nội dung </w:t>
      </w:r>
      <w:r w:rsidRPr="00A771F0">
        <w:rPr>
          <w:rFonts w:ascii="Times New Roman" w:hAnsi="Times New Roman"/>
          <w:b/>
          <w:sz w:val="28"/>
          <w:szCs w:val="28"/>
        </w:rPr>
        <w:t>sáng kiến</w:t>
      </w:r>
      <w:r w:rsidR="00535B2A" w:rsidRPr="00A771F0">
        <w:rPr>
          <w:rFonts w:ascii="Times New Roman" w:hAnsi="Times New Roman"/>
          <w:sz w:val="28"/>
          <w:szCs w:val="28"/>
        </w:rPr>
        <w:t>:</w:t>
      </w:r>
      <w:r w:rsidRPr="00A771F0">
        <w:rPr>
          <w:rFonts w:ascii="Times New Roman" w:hAnsi="Times New Roman"/>
          <w:sz w:val="28"/>
          <w:szCs w:val="28"/>
        </w:rPr>
        <w:t xml:space="preserve"> </w:t>
      </w:r>
    </w:p>
    <w:p w14:paraId="1CF36E17" w14:textId="22AAA16E" w:rsidR="0010797F" w:rsidRPr="00010A7C" w:rsidRDefault="0010797F" w:rsidP="0010797F">
      <w:pPr>
        <w:pStyle w:val="ListParagraph"/>
        <w:numPr>
          <w:ilvl w:val="1"/>
          <w:numId w:val="26"/>
        </w:numPr>
        <w:spacing w:before="120" w:after="0"/>
        <w:ind w:left="284" w:hanging="284"/>
        <w:contextualSpacing w:val="0"/>
        <w:jc w:val="both"/>
        <w:outlineLvl w:val="0"/>
        <w:rPr>
          <w:rFonts w:ascii="Times New Roman" w:eastAsia="Times New Roman" w:hAnsi="Times New Roman"/>
          <w:b/>
          <w:sz w:val="28"/>
          <w:szCs w:val="28"/>
        </w:rPr>
      </w:pPr>
      <w:bookmarkStart w:id="0" w:name="_Toc279175755"/>
      <w:bookmarkStart w:id="1" w:name="_Toc279177397"/>
      <w:r>
        <w:rPr>
          <w:rFonts w:ascii="Times New Roman" w:eastAsia="Times New Roman" w:hAnsi="Times New Roman"/>
          <w:b/>
          <w:sz w:val="28"/>
          <w:szCs w:val="28"/>
        </w:rPr>
        <w:t>Đổi mới p</w:t>
      </w:r>
      <w:r w:rsidRPr="00010A7C">
        <w:rPr>
          <w:rFonts w:ascii="Times New Roman" w:eastAsia="Times New Roman" w:hAnsi="Times New Roman"/>
          <w:b/>
          <w:sz w:val="28"/>
          <w:szCs w:val="28"/>
        </w:rPr>
        <w:t>hương pháp dạy học môn Toán</w:t>
      </w:r>
      <w:bookmarkEnd w:id="0"/>
      <w:bookmarkEnd w:id="1"/>
    </w:p>
    <w:p w14:paraId="41D33322" w14:textId="77777777" w:rsidR="0010797F" w:rsidRDefault="0010797F" w:rsidP="0010797F">
      <w:pPr>
        <w:spacing w:before="120" w:after="0"/>
        <w:ind w:firstLine="720"/>
        <w:jc w:val="both"/>
        <w:rPr>
          <w:rFonts w:ascii="Times New Roman" w:eastAsia="Times New Roman" w:hAnsi="Times New Roman"/>
          <w:sz w:val="28"/>
          <w:szCs w:val="28"/>
        </w:rPr>
      </w:pPr>
      <w:r>
        <w:rPr>
          <w:rFonts w:ascii="Times New Roman" w:eastAsia="Times New Roman" w:hAnsi="Times New Roman"/>
          <w:sz w:val="28"/>
          <w:szCs w:val="28"/>
        </w:rPr>
        <w:t>- Phương pháp dạy học môn toán hiện nay thường đang theo phương pháp truyền thống, mang tính rập khuôn, máy móc khiến cho người học khó nhớ, khó tiếp thu và nhanh quên.</w:t>
      </w:r>
    </w:p>
    <w:p w14:paraId="5E5D83D4" w14:textId="4F6DBC3A" w:rsidR="0010797F" w:rsidRPr="00010A7C" w:rsidRDefault="0010797F" w:rsidP="0010797F">
      <w:pPr>
        <w:spacing w:before="120" w:after="0"/>
        <w:ind w:firstLine="720"/>
        <w:jc w:val="both"/>
        <w:rPr>
          <w:rFonts w:ascii="Times New Roman" w:eastAsia="Times New Roman" w:hAnsi="Times New Roman"/>
          <w:sz w:val="28"/>
          <w:szCs w:val="28"/>
        </w:rPr>
      </w:pPr>
      <w:r>
        <w:rPr>
          <w:rFonts w:ascii="Times New Roman" w:eastAsia="Times New Roman" w:hAnsi="Times New Roman"/>
          <w:sz w:val="28"/>
          <w:szCs w:val="28"/>
        </w:rPr>
        <w:t>- Trong sáng kiến này, phương pháp dạy học m</w:t>
      </w:r>
      <w:r w:rsidRPr="00010A7C">
        <w:rPr>
          <w:rFonts w:ascii="Times New Roman" w:eastAsia="Times New Roman" w:hAnsi="Times New Roman"/>
          <w:sz w:val="28"/>
          <w:szCs w:val="28"/>
        </w:rPr>
        <w:t xml:space="preserve">ôn Toán </w:t>
      </w:r>
      <w:r>
        <w:rPr>
          <w:rFonts w:ascii="Times New Roman" w:eastAsia="Times New Roman" w:hAnsi="Times New Roman"/>
          <w:sz w:val="28"/>
          <w:szCs w:val="28"/>
        </w:rPr>
        <w:t>được điều chỉnh theo hướng ứng dụng kết hợp trau dồi các kỹ năng cho người học, làm cho người học nhanh nhớ, lâu quên và không nhàm chán</w:t>
      </w:r>
      <w:r w:rsidR="005E362C">
        <w:rPr>
          <w:rFonts w:ascii="Times New Roman" w:eastAsia="Times New Roman" w:hAnsi="Times New Roman"/>
          <w:sz w:val="28"/>
          <w:szCs w:val="28"/>
        </w:rPr>
        <w:t>, phát huy được tính tích cực, tư duy, sáng tạo của người học</w:t>
      </w:r>
      <w:r>
        <w:rPr>
          <w:rFonts w:ascii="Times New Roman" w:eastAsia="Times New Roman" w:hAnsi="Times New Roman"/>
          <w:sz w:val="28"/>
          <w:szCs w:val="28"/>
        </w:rPr>
        <w:t>.</w:t>
      </w:r>
    </w:p>
    <w:p w14:paraId="46E77A45" w14:textId="0AAB67A7" w:rsidR="0010797F" w:rsidRDefault="0010797F" w:rsidP="00F6118B">
      <w:pPr>
        <w:spacing w:before="120" w:after="0"/>
        <w:ind w:left="284" w:hanging="284"/>
        <w:jc w:val="both"/>
        <w:outlineLvl w:val="0"/>
        <w:rPr>
          <w:rFonts w:ascii="Times New Roman" w:eastAsiaTheme="minorHAnsi" w:hAnsi="Times New Roman"/>
          <w:b/>
          <w:sz w:val="28"/>
          <w:szCs w:val="28"/>
        </w:rPr>
      </w:pPr>
      <w:r w:rsidRPr="0010797F">
        <w:rPr>
          <w:rFonts w:ascii="Times New Roman" w:hAnsi="Times New Roman"/>
          <w:b/>
          <w:sz w:val="28"/>
          <w:szCs w:val="28"/>
        </w:rPr>
        <w:t>2.2.</w:t>
      </w:r>
      <w:r>
        <w:rPr>
          <w:rFonts w:ascii="Times New Roman" w:hAnsi="Times New Roman"/>
          <w:sz w:val="28"/>
          <w:szCs w:val="28"/>
        </w:rPr>
        <w:t xml:space="preserve"> </w:t>
      </w:r>
      <w:r w:rsidRPr="0010797F">
        <w:rPr>
          <w:rFonts w:ascii="Times New Roman" w:hAnsi="Times New Roman"/>
          <w:sz w:val="28"/>
          <w:szCs w:val="28"/>
        </w:rPr>
        <w:t xml:space="preserve"> </w:t>
      </w:r>
      <w:r w:rsidRPr="0010797F">
        <w:rPr>
          <w:rFonts w:ascii="Times New Roman" w:eastAsia="Times New Roman" w:hAnsi="Times New Roman"/>
          <w:b/>
          <w:sz w:val="28"/>
          <w:szCs w:val="28"/>
        </w:rPr>
        <w:t>Đổi mới p</w:t>
      </w:r>
      <w:r w:rsidRPr="0010797F">
        <w:rPr>
          <w:rFonts w:ascii="Times New Roman" w:eastAsiaTheme="minorHAnsi" w:hAnsi="Times New Roman"/>
          <w:b/>
          <w:sz w:val="28"/>
          <w:szCs w:val="28"/>
        </w:rPr>
        <w:t>hương pháp giảng dạy chủ đề phương trình và bất phương trình cho học sinh bậc Trung cấp chuyên nghiệp.</w:t>
      </w:r>
    </w:p>
    <w:p w14:paraId="76AD521E" w14:textId="2219B627" w:rsidR="00535B2A" w:rsidRPr="0010797F" w:rsidRDefault="0010797F" w:rsidP="0010797F">
      <w:pPr>
        <w:spacing w:before="120" w:after="0"/>
        <w:ind w:firstLine="720"/>
        <w:jc w:val="both"/>
        <w:rPr>
          <w:rFonts w:ascii="Times New Roman" w:eastAsia="Times New Roman" w:hAnsi="Times New Roman"/>
          <w:sz w:val="28"/>
          <w:szCs w:val="28"/>
        </w:rPr>
      </w:pPr>
      <w:r w:rsidRPr="0010797F">
        <w:rPr>
          <w:rFonts w:ascii="Times New Roman" w:eastAsia="Times New Roman" w:hAnsi="Times New Roman"/>
          <w:sz w:val="28"/>
          <w:szCs w:val="28"/>
        </w:rPr>
        <w:t xml:space="preserve">Dạy học truyền thống chỉ tập trung vào các kỹ năng cơ bản, ít đòi hỏi các kỹ năng chuyên biệt. Trong sáng kiến này, tác giả khai thác tối đa các kỹ năng chuyên biệt đối với nhóm bài toán </w:t>
      </w:r>
      <w:r w:rsidR="005E362C">
        <w:rPr>
          <w:rFonts w:ascii="Times New Roman" w:eastAsia="Times New Roman" w:hAnsi="Times New Roman"/>
          <w:sz w:val="28"/>
          <w:szCs w:val="28"/>
        </w:rPr>
        <w:t>về phương trình và bất phương trình</w:t>
      </w:r>
      <w:r w:rsidRPr="0010797F">
        <w:rPr>
          <w:rFonts w:ascii="Times New Roman" w:eastAsia="Times New Roman" w:hAnsi="Times New Roman"/>
          <w:sz w:val="28"/>
          <w:szCs w:val="28"/>
        </w:rPr>
        <w:t>.</w:t>
      </w:r>
    </w:p>
    <w:p w14:paraId="72344234" w14:textId="1C87E708" w:rsidR="00E964A0" w:rsidRPr="008505D8" w:rsidRDefault="00535B2A" w:rsidP="00F6118B">
      <w:pPr>
        <w:pStyle w:val="ListParagraph"/>
        <w:numPr>
          <w:ilvl w:val="0"/>
          <w:numId w:val="26"/>
        </w:numPr>
        <w:spacing w:before="120" w:after="0" w:line="288" w:lineRule="auto"/>
        <w:ind w:left="0" w:firstLine="0"/>
        <w:jc w:val="both"/>
        <w:rPr>
          <w:rFonts w:ascii="Times New Roman" w:hAnsi="Times New Roman"/>
          <w:bCs/>
          <w:sz w:val="28"/>
          <w:szCs w:val="28"/>
        </w:rPr>
      </w:pPr>
      <w:r w:rsidRPr="00ED42E0">
        <w:rPr>
          <w:rFonts w:ascii="Times New Roman" w:hAnsi="Times New Roman"/>
          <w:b/>
          <w:bCs/>
          <w:sz w:val="28"/>
          <w:szCs w:val="28"/>
        </w:rPr>
        <w:t xml:space="preserve">Hiệu quả mang lại: </w:t>
      </w:r>
    </w:p>
    <w:p w14:paraId="24B6D535" w14:textId="384446C0" w:rsidR="008505D8" w:rsidRPr="008505D8" w:rsidRDefault="008505D8" w:rsidP="008505D8">
      <w:pPr>
        <w:pStyle w:val="ListParagraph"/>
        <w:spacing w:after="0" w:line="288" w:lineRule="auto"/>
        <w:ind w:left="0" w:firstLine="709"/>
        <w:jc w:val="both"/>
        <w:rPr>
          <w:rFonts w:ascii="Times New Roman" w:hAnsi="Times New Roman"/>
          <w:bCs/>
          <w:sz w:val="28"/>
          <w:szCs w:val="28"/>
        </w:rPr>
      </w:pPr>
      <w:r w:rsidRPr="008505D8">
        <w:rPr>
          <w:rFonts w:ascii="Times New Roman" w:hAnsi="Times New Roman"/>
          <w:bCs/>
          <w:sz w:val="28"/>
          <w:szCs w:val="28"/>
        </w:rPr>
        <w:t xml:space="preserve">Sau khi áp dụng </w:t>
      </w:r>
      <w:r w:rsidR="00F6118B">
        <w:rPr>
          <w:rFonts w:ascii="Times New Roman" w:hAnsi="Times New Roman"/>
          <w:bCs/>
          <w:sz w:val="28"/>
          <w:szCs w:val="28"/>
        </w:rPr>
        <w:t xml:space="preserve">đổi mới </w:t>
      </w:r>
      <w:r>
        <w:rPr>
          <w:rFonts w:ascii="Times New Roman" w:hAnsi="Times New Roman"/>
          <w:bCs/>
          <w:sz w:val="28"/>
          <w:szCs w:val="28"/>
        </w:rPr>
        <w:t>phương pháp giảng dạy nêu trên</w:t>
      </w:r>
      <w:r w:rsidRPr="008505D8">
        <w:rPr>
          <w:rFonts w:ascii="Times New Roman" w:hAnsi="Times New Roman"/>
          <w:bCs/>
          <w:sz w:val="28"/>
          <w:szCs w:val="28"/>
        </w:rPr>
        <w:t xml:space="preserve"> đã mang lại hiệu quả như sau</w:t>
      </w:r>
      <w:r w:rsidR="00F6118B">
        <w:rPr>
          <w:rFonts w:ascii="Times New Roman" w:hAnsi="Times New Roman"/>
          <w:bCs/>
          <w:sz w:val="28"/>
          <w:szCs w:val="28"/>
        </w:rPr>
        <w:t>:</w:t>
      </w:r>
    </w:p>
    <w:p w14:paraId="429EC4CD" w14:textId="77777777" w:rsidR="00ED42E0" w:rsidRPr="00ED42E0" w:rsidRDefault="00ED42E0" w:rsidP="00ED42E0">
      <w:pPr>
        <w:spacing w:before="120"/>
        <w:ind w:firstLine="709"/>
        <w:rPr>
          <w:rFonts w:ascii="Times New Roman" w:hAnsi="Times New Roman"/>
          <w:bCs/>
          <w:sz w:val="28"/>
          <w:szCs w:val="28"/>
        </w:rPr>
      </w:pPr>
      <w:r w:rsidRPr="00ED42E0">
        <w:rPr>
          <w:rFonts w:ascii="Times New Roman" w:hAnsi="Times New Roman"/>
          <w:bCs/>
          <w:sz w:val="28"/>
          <w:szCs w:val="28"/>
        </w:rPr>
        <w:t xml:space="preserve">- Áp dụng thử lần đầu tại các lớp do bản thân phụ trách giảng dạy thuộc khóa 16TCN, từ tuần 9 đến tuần 15 của học kì 1 năm học 2016-2017. Kết quả sau khi áp dụng, tỷ lệ học sinh thuộc các lớp này trong bài kiểm tra thường xuyên đạt điểm kiểm tra trên trung bình là 70%. </w:t>
      </w:r>
    </w:p>
    <w:p w14:paraId="7B664BAC" w14:textId="69B85015" w:rsidR="00ED42E0" w:rsidRDefault="00ED42E0" w:rsidP="004227FE">
      <w:pPr>
        <w:spacing w:before="120"/>
        <w:ind w:firstLine="709"/>
        <w:rPr>
          <w:rFonts w:ascii="Times New Roman" w:hAnsi="Times New Roman"/>
          <w:bCs/>
          <w:sz w:val="28"/>
          <w:szCs w:val="28"/>
        </w:rPr>
      </w:pPr>
      <w:r w:rsidRPr="00ED42E0">
        <w:rPr>
          <w:rFonts w:ascii="Times New Roman" w:hAnsi="Times New Roman"/>
          <w:bCs/>
          <w:sz w:val="28"/>
          <w:szCs w:val="28"/>
        </w:rPr>
        <w:t>- Áp dụng chính thức tại các lớp do bản thân phụ trách giảng dạy thuộc khóa 17T4 năm học 2017-2018 và khóa 18T4 từ tuần 9 đến tuần 15 học kì 1 năm học 2018-2019 . Kết quả sau khi áp dụng, tỷ lệ học sinh thuộc các lớp này trong bài kiểm tra thường xuyên đạt điểm kiểm tra trên trung bình là 80%, tăng 10% so với khi áp dụng thử lần đầ</w:t>
      </w:r>
      <w:r w:rsidR="004227FE">
        <w:rPr>
          <w:rFonts w:ascii="Times New Roman" w:hAnsi="Times New Roman"/>
          <w:bCs/>
          <w:sz w:val="28"/>
          <w:szCs w:val="28"/>
        </w:rPr>
        <w:t>u.</w:t>
      </w:r>
    </w:p>
    <w:p w14:paraId="7CD94726" w14:textId="77777777" w:rsidR="00476C32" w:rsidRPr="004227FE" w:rsidRDefault="00476C32" w:rsidP="004227FE">
      <w:pPr>
        <w:spacing w:before="120"/>
        <w:ind w:firstLine="709"/>
        <w:rPr>
          <w:rFonts w:ascii="Times New Roman" w:hAnsi="Times New Roman"/>
          <w:bCs/>
          <w:sz w:val="28"/>
          <w:szCs w:val="28"/>
        </w:rPr>
      </w:pPr>
    </w:p>
    <w:p w14:paraId="59DCC817" w14:textId="5AE96140" w:rsidR="00E964A0" w:rsidRPr="00A771F0" w:rsidRDefault="00E964A0" w:rsidP="0035794A">
      <w:pPr>
        <w:spacing w:after="0" w:line="288" w:lineRule="auto"/>
        <w:ind w:left="843" w:hangingChars="300" w:hanging="843"/>
        <w:jc w:val="both"/>
        <w:rPr>
          <w:rFonts w:ascii="Times New Roman" w:hAnsi="Times New Roman"/>
          <w:sz w:val="28"/>
          <w:szCs w:val="28"/>
        </w:rPr>
      </w:pPr>
      <w:r w:rsidRPr="00A771F0">
        <w:rPr>
          <w:rFonts w:ascii="Times New Roman" w:hAnsi="Times New Roman"/>
          <w:b/>
          <w:bCs/>
          <w:sz w:val="28"/>
          <w:szCs w:val="28"/>
        </w:rPr>
        <w:lastRenderedPageBreak/>
        <w:t xml:space="preserve">Đánh giá phạm vi ảnh hưởng </w:t>
      </w:r>
      <w:r w:rsidRPr="00A771F0">
        <w:rPr>
          <w:rFonts w:ascii="Times New Roman" w:hAnsi="Times New Roman"/>
          <w:sz w:val="28"/>
          <w:szCs w:val="28"/>
        </w:rPr>
        <w:t>của Sáng kiến:</w:t>
      </w:r>
    </w:p>
    <w:p w14:paraId="4FDBBBF6" w14:textId="77777777" w:rsidR="0051704D" w:rsidRPr="0051704D" w:rsidRDefault="0051704D" w:rsidP="0051704D">
      <w:pPr>
        <w:spacing w:before="120" w:after="0"/>
        <w:ind w:left="567" w:hanging="297"/>
        <w:jc w:val="both"/>
        <w:rPr>
          <w:rFonts w:ascii="Times New Roman" w:hAnsi="Times New Roman"/>
          <w:sz w:val="28"/>
          <w:szCs w:val="28"/>
        </w:rPr>
      </w:pPr>
      <w:r w:rsidRPr="0051704D">
        <w:rPr>
          <w:rFonts w:ascii="Times New Roman" w:hAnsi="Times New Roman"/>
          <w:sz w:val="28"/>
          <w:szCs w:val="28"/>
        </w:rPr>
        <w:sym w:font="Wingdings 2" w:char="F053"/>
      </w:r>
      <w:r w:rsidRPr="0051704D">
        <w:rPr>
          <w:rFonts w:ascii="Times New Roman" w:hAnsi="Times New Roman"/>
          <w:sz w:val="28"/>
          <w:szCs w:val="28"/>
        </w:rPr>
        <w:t xml:space="preserve"> Chỉ có hiệu quả trong phạm vi Đơn vị áp dụng.</w:t>
      </w:r>
    </w:p>
    <w:p w14:paraId="3BC6BC17" w14:textId="77777777" w:rsidR="0051704D" w:rsidRPr="0051704D" w:rsidRDefault="0051704D" w:rsidP="0051704D">
      <w:pPr>
        <w:spacing w:after="0"/>
        <w:ind w:left="567" w:hanging="297"/>
        <w:jc w:val="both"/>
        <w:rPr>
          <w:rFonts w:ascii="Times New Roman" w:hAnsi="Times New Roman"/>
          <w:sz w:val="28"/>
          <w:szCs w:val="28"/>
        </w:rPr>
      </w:pPr>
      <w:r w:rsidRPr="0051704D">
        <w:rPr>
          <w:rFonts w:ascii="Times New Roman" w:hAnsi="Times New Roman"/>
          <w:sz w:val="28"/>
          <w:szCs w:val="28"/>
        </w:rPr>
        <w:sym w:font="Wingdings" w:char="F0A8"/>
      </w:r>
      <w:r w:rsidRPr="0051704D">
        <w:rPr>
          <w:rFonts w:ascii="Times New Roman" w:hAnsi="Times New Roman"/>
          <w:sz w:val="28"/>
          <w:szCs w:val="28"/>
        </w:rPr>
        <w:t xml:space="preserve"> Đã được chuyển giao, nhân rộng việc áp dụng ra phạm vi sở, ngành theo chứng cứ đính kèm.</w:t>
      </w:r>
    </w:p>
    <w:p w14:paraId="522A822A" w14:textId="77777777" w:rsidR="0051704D" w:rsidRPr="0051704D" w:rsidRDefault="0051704D" w:rsidP="0051704D">
      <w:pPr>
        <w:spacing w:after="0"/>
        <w:ind w:left="567" w:hanging="297"/>
        <w:jc w:val="both"/>
        <w:rPr>
          <w:rFonts w:ascii="Times New Roman" w:hAnsi="Times New Roman"/>
          <w:sz w:val="28"/>
          <w:szCs w:val="28"/>
        </w:rPr>
      </w:pPr>
      <w:r w:rsidRPr="0051704D">
        <w:rPr>
          <w:rFonts w:ascii="Times New Roman" w:hAnsi="Times New Roman"/>
          <w:sz w:val="28"/>
          <w:szCs w:val="28"/>
        </w:rPr>
        <w:sym w:font="Wingdings" w:char="F0A8"/>
      </w:r>
      <w:r w:rsidRPr="0051704D">
        <w:rPr>
          <w:rFonts w:ascii="Times New Roman" w:hAnsi="Times New Roman"/>
          <w:sz w:val="28"/>
          <w:szCs w:val="28"/>
        </w:rPr>
        <w:t xml:space="preserve"> Đã phục vụ rộng rãi người dân trên địa bàn Thành phố, hoặc đã được chuyển giao, nhân rộng việc áp dụng trên địa bàn Thành phố theo chứng cứ đính kèm. </w:t>
      </w:r>
    </w:p>
    <w:p w14:paraId="43D06DDC" w14:textId="77777777" w:rsidR="0051704D" w:rsidRPr="0051704D" w:rsidRDefault="0051704D" w:rsidP="0051704D">
      <w:pPr>
        <w:spacing w:after="0"/>
        <w:ind w:left="567" w:hanging="297"/>
        <w:jc w:val="both"/>
        <w:rPr>
          <w:rFonts w:ascii="Times New Roman" w:hAnsi="Times New Roman"/>
          <w:sz w:val="28"/>
          <w:szCs w:val="28"/>
        </w:rPr>
      </w:pPr>
      <w:r w:rsidRPr="0051704D">
        <w:rPr>
          <w:rFonts w:ascii="Times New Roman" w:hAnsi="Times New Roman"/>
          <w:sz w:val="28"/>
          <w:szCs w:val="28"/>
        </w:rPr>
        <w:sym w:font="Wingdings" w:char="F0A8"/>
      </w:r>
      <w:r w:rsidRPr="0051704D">
        <w:rPr>
          <w:rFonts w:ascii="Times New Roman" w:hAnsi="Times New Roman"/>
          <w:sz w:val="28"/>
          <w:szCs w:val="28"/>
        </w:rPr>
        <w:t xml:space="preserve"> Đã phục vụ rộng rãi người dân tại Việt Nam, hoặc đã được chuyển giao, nhân </w:t>
      </w:r>
      <w:bookmarkStart w:id="2" w:name="_GoBack"/>
      <w:bookmarkEnd w:id="2"/>
      <w:r w:rsidRPr="0051704D">
        <w:rPr>
          <w:rFonts w:ascii="Times New Roman" w:hAnsi="Times New Roman"/>
          <w:sz w:val="28"/>
          <w:szCs w:val="28"/>
        </w:rPr>
        <w:t>rộng việc áp dụng tại nhiều tỉnh, thành theo chứng cứ đính kèm.</w:t>
      </w:r>
    </w:p>
    <w:p w14:paraId="146757DA" w14:textId="77777777" w:rsidR="00535B2A" w:rsidRPr="00A771F0" w:rsidRDefault="00535B2A" w:rsidP="0035794A">
      <w:pPr>
        <w:pStyle w:val="ListParagraph"/>
        <w:spacing w:after="0" w:line="288" w:lineRule="auto"/>
        <w:ind w:left="918"/>
        <w:jc w:val="both"/>
        <w:rPr>
          <w:rFonts w:ascii="Times New Roman" w:hAnsi="Times New Roman"/>
          <w:sz w:val="28"/>
          <w:szCs w:val="28"/>
        </w:rPr>
      </w:pPr>
    </w:p>
    <w:tbl>
      <w:tblPr>
        <w:tblW w:w="0" w:type="auto"/>
        <w:tblInd w:w="61" w:type="dxa"/>
        <w:tblLayout w:type="fixed"/>
        <w:tblCellMar>
          <w:left w:w="0" w:type="dxa"/>
          <w:right w:w="0" w:type="dxa"/>
        </w:tblCellMar>
        <w:tblLook w:val="0000" w:firstRow="0" w:lastRow="0" w:firstColumn="0" w:lastColumn="0" w:noHBand="0" w:noVBand="0"/>
      </w:tblPr>
      <w:tblGrid>
        <w:gridCol w:w="3591"/>
        <w:gridCol w:w="5580"/>
      </w:tblGrid>
      <w:tr w:rsidR="00E964A0" w:rsidRPr="00A771F0" w14:paraId="185E1DF0" w14:textId="77777777" w:rsidTr="004227FE">
        <w:tc>
          <w:tcPr>
            <w:tcW w:w="3591" w:type="dxa"/>
            <w:tcBorders>
              <w:top w:val="nil"/>
              <w:left w:val="nil"/>
              <w:bottom w:val="nil"/>
              <w:right w:val="nil"/>
            </w:tcBorders>
            <w:tcMar>
              <w:top w:w="0" w:type="dxa"/>
              <w:left w:w="108" w:type="dxa"/>
              <w:bottom w:w="0" w:type="dxa"/>
              <w:right w:w="108" w:type="dxa"/>
            </w:tcMar>
          </w:tcPr>
          <w:p w14:paraId="5BA210AC" w14:textId="77777777" w:rsidR="00E964A0" w:rsidRPr="00A771F0" w:rsidRDefault="00E964A0" w:rsidP="0035794A">
            <w:pPr>
              <w:spacing w:after="0" w:line="288" w:lineRule="auto"/>
              <w:jc w:val="both"/>
              <w:rPr>
                <w:rFonts w:ascii="Times New Roman" w:hAnsi="Times New Roman"/>
                <w:b/>
                <w:bCs/>
                <w:sz w:val="28"/>
                <w:szCs w:val="28"/>
              </w:rPr>
            </w:pPr>
            <w:r w:rsidRPr="00A771F0">
              <w:rPr>
                <w:rFonts w:ascii="Times New Roman" w:hAnsi="Times New Roman"/>
                <w:b/>
                <w:bCs/>
                <w:sz w:val="28"/>
                <w:szCs w:val="28"/>
              </w:rPr>
              <w:t> Bộ phận/Đơn vị áp dụng</w:t>
            </w:r>
          </w:p>
        </w:tc>
        <w:tc>
          <w:tcPr>
            <w:tcW w:w="5580" w:type="dxa"/>
            <w:tcBorders>
              <w:top w:val="nil"/>
              <w:left w:val="nil"/>
              <w:bottom w:val="nil"/>
              <w:right w:val="nil"/>
            </w:tcBorders>
            <w:tcMar>
              <w:top w:w="0" w:type="dxa"/>
              <w:left w:w="108" w:type="dxa"/>
              <w:bottom w:w="0" w:type="dxa"/>
              <w:right w:w="108" w:type="dxa"/>
            </w:tcMar>
          </w:tcPr>
          <w:p w14:paraId="73668573" w14:textId="43F28D50" w:rsidR="00E964A0" w:rsidRPr="004227FE" w:rsidRDefault="00E964A0" w:rsidP="0035794A">
            <w:pPr>
              <w:spacing w:after="0" w:line="288" w:lineRule="auto"/>
              <w:ind w:right="72"/>
              <w:jc w:val="both"/>
              <w:rPr>
                <w:rFonts w:ascii="Times New Roman" w:hAnsi="Times New Roman"/>
                <w:bCs/>
                <w:i/>
                <w:sz w:val="24"/>
                <w:szCs w:val="28"/>
              </w:rPr>
            </w:pPr>
            <w:r w:rsidRPr="004227FE">
              <w:rPr>
                <w:rFonts w:ascii="Times New Roman" w:hAnsi="Times New Roman"/>
                <w:bCs/>
                <w:i/>
                <w:sz w:val="24"/>
                <w:szCs w:val="28"/>
              </w:rPr>
              <w:t>Thành phố Hồ</w:t>
            </w:r>
            <w:r w:rsidR="004227FE" w:rsidRPr="004227FE">
              <w:rPr>
                <w:rFonts w:ascii="Times New Roman" w:hAnsi="Times New Roman"/>
                <w:bCs/>
                <w:i/>
                <w:sz w:val="24"/>
                <w:szCs w:val="28"/>
              </w:rPr>
              <w:t xml:space="preserve"> Chí Minh, ngày</w:t>
            </w:r>
            <w:r w:rsidRPr="004227FE">
              <w:rPr>
                <w:rFonts w:ascii="Times New Roman" w:hAnsi="Times New Roman"/>
                <w:bCs/>
                <w:i/>
                <w:sz w:val="24"/>
                <w:szCs w:val="28"/>
              </w:rPr>
              <w:t xml:space="preserve"> </w:t>
            </w:r>
            <w:r w:rsidR="004227FE" w:rsidRPr="004227FE">
              <w:rPr>
                <w:rFonts w:ascii="Times New Roman" w:hAnsi="Times New Roman"/>
                <w:bCs/>
                <w:i/>
                <w:sz w:val="24"/>
                <w:szCs w:val="28"/>
              </w:rPr>
              <w:t xml:space="preserve"> 10</w:t>
            </w:r>
            <w:r w:rsidRPr="004227FE">
              <w:rPr>
                <w:rFonts w:ascii="Times New Roman" w:hAnsi="Times New Roman"/>
                <w:bCs/>
                <w:i/>
                <w:sz w:val="24"/>
                <w:szCs w:val="28"/>
              </w:rPr>
              <w:t xml:space="preserve"> tháng </w:t>
            </w:r>
            <w:r w:rsidR="004227FE" w:rsidRPr="004227FE">
              <w:rPr>
                <w:rFonts w:ascii="Times New Roman" w:hAnsi="Times New Roman"/>
                <w:bCs/>
                <w:i/>
                <w:sz w:val="24"/>
                <w:szCs w:val="28"/>
              </w:rPr>
              <w:t>01</w:t>
            </w:r>
            <w:r w:rsidRPr="004227FE">
              <w:rPr>
                <w:rFonts w:ascii="Times New Roman" w:hAnsi="Times New Roman"/>
                <w:bCs/>
                <w:i/>
                <w:sz w:val="24"/>
                <w:szCs w:val="28"/>
              </w:rPr>
              <w:t xml:space="preserve">  năm</w:t>
            </w:r>
            <w:r w:rsidR="004227FE" w:rsidRPr="004227FE">
              <w:rPr>
                <w:rFonts w:ascii="Times New Roman" w:hAnsi="Times New Roman"/>
                <w:bCs/>
                <w:i/>
                <w:sz w:val="24"/>
                <w:szCs w:val="28"/>
              </w:rPr>
              <w:t xml:space="preserve"> 2019</w:t>
            </w:r>
          </w:p>
          <w:p w14:paraId="3F1A8D5B" w14:textId="4B2420E9" w:rsidR="00E964A0" w:rsidRDefault="00E964A0" w:rsidP="004227FE">
            <w:pPr>
              <w:spacing w:after="0" w:line="288" w:lineRule="auto"/>
              <w:jc w:val="center"/>
              <w:rPr>
                <w:rFonts w:ascii="Times New Roman" w:hAnsi="Times New Roman"/>
                <w:b/>
                <w:bCs/>
                <w:sz w:val="28"/>
                <w:szCs w:val="28"/>
              </w:rPr>
            </w:pPr>
            <w:r w:rsidRPr="00A771F0">
              <w:rPr>
                <w:rFonts w:ascii="Times New Roman" w:hAnsi="Times New Roman"/>
                <w:b/>
                <w:bCs/>
                <w:sz w:val="28"/>
                <w:szCs w:val="28"/>
              </w:rPr>
              <w:t>Người viết sáng kiến</w:t>
            </w:r>
          </w:p>
          <w:p w14:paraId="440F653C" w14:textId="77777777" w:rsidR="004227FE" w:rsidRDefault="004227FE" w:rsidP="004227FE">
            <w:pPr>
              <w:spacing w:after="0" w:line="288" w:lineRule="auto"/>
              <w:jc w:val="center"/>
              <w:rPr>
                <w:rFonts w:ascii="Times New Roman" w:hAnsi="Times New Roman"/>
                <w:b/>
                <w:bCs/>
                <w:sz w:val="28"/>
                <w:szCs w:val="28"/>
              </w:rPr>
            </w:pPr>
          </w:p>
          <w:p w14:paraId="1DAB796E" w14:textId="77777777" w:rsidR="004227FE" w:rsidRDefault="004227FE" w:rsidP="004227FE">
            <w:pPr>
              <w:spacing w:after="0" w:line="288" w:lineRule="auto"/>
              <w:jc w:val="center"/>
              <w:rPr>
                <w:rFonts w:ascii="Times New Roman" w:hAnsi="Times New Roman"/>
                <w:b/>
                <w:bCs/>
                <w:sz w:val="28"/>
                <w:szCs w:val="28"/>
              </w:rPr>
            </w:pPr>
          </w:p>
          <w:p w14:paraId="565E2124" w14:textId="77777777" w:rsidR="004227FE" w:rsidRDefault="004227FE" w:rsidP="004227FE">
            <w:pPr>
              <w:spacing w:after="0" w:line="288" w:lineRule="auto"/>
              <w:jc w:val="center"/>
              <w:rPr>
                <w:rFonts w:ascii="Times New Roman" w:hAnsi="Times New Roman"/>
                <w:b/>
                <w:bCs/>
                <w:sz w:val="28"/>
                <w:szCs w:val="28"/>
              </w:rPr>
            </w:pPr>
          </w:p>
          <w:p w14:paraId="742A340C" w14:textId="77777777" w:rsidR="004227FE" w:rsidRDefault="004227FE" w:rsidP="004227FE">
            <w:pPr>
              <w:spacing w:after="0" w:line="288" w:lineRule="auto"/>
              <w:jc w:val="center"/>
              <w:rPr>
                <w:rFonts w:ascii="Times New Roman" w:hAnsi="Times New Roman"/>
                <w:b/>
                <w:bCs/>
                <w:sz w:val="28"/>
                <w:szCs w:val="28"/>
              </w:rPr>
            </w:pPr>
          </w:p>
          <w:p w14:paraId="121BA5A0" w14:textId="49ADA8F1" w:rsidR="004227FE" w:rsidRPr="00A771F0" w:rsidRDefault="004227FE" w:rsidP="004227FE">
            <w:pPr>
              <w:spacing w:after="0" w:line="288" w:lineRule="auto"/>
              <w:jc w:val="center"/>
              <w:rPr>
                <w:rFonts w:ascii="Times New Roman" w:hAnsi="Times New Roman"/>
                <w:b/>
                <w:bCs/>
                <w:sz w:val="28"/>
                <w:szCs w:val="28"/>
              </w:rPr>
            </w:pPr>
            <w:r>
              <w:rPr>
                <w:rFonts w:ascii="Times New Roman" w:hAnsi="Times New Roman"/>
                <w:b/>
                <w:bCs/>
                <w:sz w:val="28"/>
                <w:szCs w:val="28"/>
              </w:rPr>
              <w:t>Nguyễn Thị Thủy</w:t>
            </w:r>
          </w:p>
          <w:p w14:paraId="78ADAA35" w14:textId="77777777" w:rsidR="00E964A0" w:rsidRPr="00A771F0" w:rsidRDefault="00E964A0" w:rsidP="0035794A">
            <w:pPr>
              <w:spacing w:after="0" w:line="288" w:lineRule="auto"/>
              <w:jc w:val="both"/>
              <w:rPr>
                <w:rFonts w:ascii="Times New Roman" w:hAnsi="Times New Roman"/>
                <w:sz w:val="28"/>
                <w:szCs w:val="28"/>
              </w:rPr>
            </w:pPr>
          </w:p>
          <w:p w14:paraId="39679E67" w14:textId="77777777" w:rsidR="00A73A31" w:rsidRPr="00A771F0" w:rsidRDefault="00A73A31" w:rsidP="0035794A">
            <w:pPr>
              <w:spacing w:after="0" w:line="288" w:lineRule="auto"/>
              <w:jc w:val="both"/>
              <w:rPr>
                <w:rFonts w:ascii="Times New Roman" w:hAnsi="Times New Roman"/>
                <w:sz w:val="28"/>
                <w:szCs w:val="28"/>
              </w:rPr>
            </w:pPr>
          </w:p>
          <w:p w14:paraId="5734A5AA" w14:textId="77777777" w:rsidR="00A73A31" w:rsidRPr="00A771F0" w:rsidRDefault="00A73A31" w:rsidP="0035794A">
            <w:pPr>
              <w:spacing w:after="0" w:line="288" w:lineRule="auto"/>
              <w:jc w:val="both"/>
              <w:rPr>
                <w:rFonts w:ascii="Times New Roman" w:hAnsi="Times New Roman"/>
                <w:sz w:val="28"/>
                <w:szCs w:val="28"/>
              </w:rPr>
            </w:pPr>
          </w:p>
          <w:p w14:paraId="19C45934" w14:textId="77777777" w:rsidR="003202E0" w:rsidRPr="00A771F0" w:rsidRDefault="003202E0" w:rsidP="0035794A">
            <w:pPr>
              <w:spacing w:after="0" w:line="288" w:lineRule="auto"/>
              <w:jc w:val="both"/>
              <w:rPr>
                <w:rFonts w:ascii="Times New Roman" w:hAnsi="Times New Roman"/>
                <w:sz w:val="28"/>
                <w:szCs w:val="28"/>
              </w:rPr>
            </w:pPr>
          </w:p>
          <w:p w14:paraId="1C9EEFB1" w14:textId="77777777" w:rsidR="00A73A31" w:rsidRPr="00A771F0" w:rsidRDefault="00A73A31" w:rsidP="0035794A">
            <w:pPr>
              <w:spacing w:after="0" w:line="288" w:lineRule="auto"/>
              <w:jc w:val="both"/>
              <w:rPr>
                <w:rFonts w:ascii="Times New Roman" w:hAnsi="Times New Roman"/>
                <w:sz w:val="28"/>
                <w:szCs w:val="28"/>
              </w:rPr>
            </w:pPr>
          </w:p>
        </w:tc>
      </w:tr>
      <w:tr w:rsidR="00E964A0" w:rsidRPr="00A771F0" w14:paraId="1947B213" w14:textId="77777777" w:rsidTr="004227FE">
        <w:tc>
          <w:tcPr>
            <w:tcW w:w="3591" w:type="dxa"/>
            <w:tcBorders>
              <w:top w:val="nil"/>
              <w:left w:val="nil"/>
              <w:bottom w:val="nil"/>
              <w:right w:val="nil"/>
            </w:tcBorders>
            <w:tcMar>
              <w:top w:w="0" w:type="dxa"/>
              <w:left w:w="108" w:type="dxa"/>
              <w:bottom w:w="0" w:type="dxa"/>
              <w:right w:w="108" w:type="dxa"/>
            </w:tcMar>
          </w:tcPr>
          <w:p w14:paraId="6DAF4259" w14:textId="77777777" w:rsidR="00E964A0" w:rsidRPr="00A771F0" w:rsidRDefault="00E964A0" w:rsidP="0035794A">
            <w:pPr>
              <w:spacing w:after="0" w:line="288" w:lineRule="auto"/>
              <w:jc w:val="both"/>
              <w:rPr>
                <w:rFonts w:ascii="Times New Roman" w:hAnsi="Times New Roman"/>
                <w:b/>
                <w:bCs/>
                <w:sz w:val="28"/>
                <w:szCs w:val="28"/>
              </w:rPr>
            </w:pPr>
          </w:p>
        </w:tc>
        <w:tc>
          <w:tcPr>
            <w:tcW w:w="5580" w:type="dxa"/>
            <w:tcBorders>
              <w:top w:val="nil"/>
              <w:left w:val="nil"/>
              <w:bottom w:val="nil"/>
              <w:right w:val="nil"/>
            </w:tcBorders>
            <w:tcMar>
              <w:top w:w="0" w:type="dxa"/>
              <w:left w:w="108" w:type="dxa"/>
              <w:bottom w:w="0" w:type="dxa"/>
              <w:right w:w="108" w:type="dxa"/>
            </w:tcMar>
          </w:tcPr>
          <w:p w14:paraId="77913914" w14:textId="77777777" w:rsidR="00E964A0" w:rsidRPr="00A771F0" w:rsidRDefault="00E964A0" w:rsidP="0035794A">
            <w:pPr>
              <w:spacing w:after="0" w:line="288" w:lineRule="auto"/>
              <w:jc w:val="both"/>
              <w:rPr>
                <w:rFonts w:ascii="Times New Roman" w:hAnsi="Times New Roman"/>
                <w:bCs/>
                <w:i/>
                <w:sz w:val="28"/>
                <w:szCs w:val="28"/>
              </w:rPr>
            </w:pPr>
          </w:p>
        </w:tc>
      </w:tr>
    </w:tbl>
    <w:p w14:paraId="77983C70" w14:textId="77777777" w:rsidR="00E964A0" w:rsidRPr="00A771F0" w:rsidRDefault="00E964A0" w:rsidP="0035794A">
      <w:pPr>
        <w:spacing w:after="0" w:line="288" w:lineRule="auto"/>
        <w:ind w:hanging="360"/>
        <w:jc w:val="both"/>
        <w:rPr>
          <w:rFonts w:ascii="Times New Roman" w:hAnsi="Times New Roman"/>
          <w:sz w:val="2"/>
        </w:rPr>
      </w:pPr>
    </w:p>
    <w:p w14:paraId="26539A96" w14:textId="77777777" w:rsidR="00E964A0" w:rsidRPr="00A771F0" w:rsidRDefault="00E964A0" w:rsidP="0035794A">
      <w:pPr>
        <w:spacing w:after="0" w:line="288" w:lineRule="auto"/>
        <w:ind w:hanging="360"/>
        <w:jc w:val="both"/>
        <w:rPr>
          <w:rFonts w:ascii="Times New Roman" w:hAnsi="Times New Roman"/>
          <w:sz w:val="2"/>
        </w:rPr>
      </w:pPr>
    </w:p>
    <w:sectPr w:rsidR="00E964A0" w:rsidRPr="00A771F0" w:rsidSect="00F63E4B">
      <w:footerReference w:type="default" r:id="rId8"/>
      <w:pgSz w:w="12240" w:h="15840"/>
      <w:pgMar w:top="851" w:right="1134" w:bottom="851" w:left="1418" w:header="720" w:footer="18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3C81D3" w14:textId="77777777" w:rsidR="00657BD0" w:rsidRDefault="00657BD0" w:rsidP="00FC17C6">
      <w:pPr>
        <w:spacing w:after="0" w:line="240" w:lineRule="auto"/>
      </w:pPr>
      <w:r>
        <w:separator/>
      </w:r>
    </w:p>
  </w:endnote>
  <w:endnote w:type="continuationSeparator" w:id="0">
    <w:p w14:paraId="354C48B2" w14:textId="77777777" w:rsidR="00657BD0" w:rsidRDefault="00657BD0"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476C32">
      <w:rPr>
        <w:noProof/>
      </w:rPr>
      <w:t>3</w:t>
    </w:r>
    <w:r>
      <w:rPr>
        <w:noProof/>
      </w:rPr>
      <w:fldChar w:fldCharType="end"/>
    </w:r>
  </w:p>
  <w:p w14:paraId="11A24BEF" w14:textId="77777777" w:rsidR="00AF3DB4" w:rsidRDefault="00657B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0FFDE6" w14:textId="77777777" w:rsidR="00657BD0" w:rsidRDefault="00657BD0" w:rsidP="00FC17C6">
      <w:pPr>
        <w:spacing w:after="0" w:line="240" w:lineRule="auto"/>
      </w:pPr>
      <w:r>
        <w:separator/>
      </w:r>
    </w:p>
  </w:footnote>
  <w:footnote w:type="continuationSeparator" w:id="0">
    <w:p w14:paraId="39CC32DA" w14:textId="77777777" w:rsidR="00657BD0" w:rsidRDefault="00657BD0"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multilevel"/>
    <w:tmpl w:val="0DFE3BA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5">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2">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45E0051"/>
    <w:multiLevelType w:val="multilevel"/>
    <w:tmpl w:val="07ACC312"/>
    <w:lvl w:ilvl="0">
      <w:start w:val="2"/>
      <w:numFmt w:val="decimal"/>
      <w:lvlText w:val="%1."/>
      <w:lvlJc w:val="left"/>
      <w:pPr>
        <w:ind w:left="450" w:hanging="450"/>
      </w:pPr>
      <w:rPr>
        <w:rFonts w:hint="default"/>
        <w:b/>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5">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8">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7CF767B5"/>
    <w:multiLevelType w:val="multilevel"/>
    <w:tmpl w:val="B2305150"/>
    <w:lvl w:ilvl="0">
      <w:start w:val="2"/>
      <w:numFmt w:val="decimal"/>
      <w:lvlText w:val="%1."/>
      <w:lvlJc w:val="left"/>
      <w:pPr>
        <w:ind w:left="675" w:hanging="675"/>
      </w:pPr>
      <w:rPr>
        <w:rFonts w:hint="default"/>
        <w:b/>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num w:numId="1">
    <w:abstractNumId w:val="20"/>
  </w:num>
  <w:num w:numId="2">
    <w:abstractNumId w:val="2"/>
  </w:num>
  <w:num w:numId="3">
    <w:abstractNumId w:val="36"/>
  </w:num>
  <w:num w:numId="4">
    <w:abstractNumId w:val="6"/>
  </w:num>
  <w:num w:numId="5">
    <w:abstractNumId w:val="19"/>
  </w:num>
  <w:num w:numId="6">
    <w:abstractNumId w:val="1"/>
  </w:num>
  <w:num w:numId="7">
    <w:abstractNumId w:val="9"/>
  </w:num>
  <w:num w:numId="8">
    <w:abstractNumId w:val="15"/>
  </w:num>
  <w:num w:numId="9">
    <w:abstractNumId w:val="37"/>
  </w:num>
  <w:num w:numId="10">
    <w:abstractNumId w:val="21"/>
  </w:num>
  <w:num w:numId="11">
    <w:abstractNumId w:val="12"/>
  </w:num>
  <w:num w:numId="12">
    <w:abstractNumId w:val="23"/>
  </w:num>
  <w:num w:numId="13">
    <w:abstractNumId w:val="45"/>
  </w:num>
  <w:num w:numId="14">
    <w:abstractNumId w:val="48"/>
  </w:num>
  <w:num w:numId="15">
    <w:abstractNumId w:val="18"/>
  </w:num>
  <w:num w:numId="16">
    <w:abstractNumId w:val="46"/>
  </w:num>
  <w:num w:numId="17">
    <w:abstractNumId w:val="16"/>
  </w:num>
  <w:num w:numId="18">
    <w:abstractNumId w:val="39"/>
  </w:num>
  <w:num w:numId="19">
    <w:abstractNumId w:val="33"/>
  </w:num>
  <w:num w:numId="20">
    <w:abstractNumId w:val="13"/>
  </w:num>
  <w:num w:numId="21">
    <w:abstractNumId w:val="40"/>
  </w:num>
  <w:num w:numId="22">
    <w:abstractNumId w:val="14"/>
  </w:num>
  <w:num w:numId="23">
    <w:abstractNumId w:val="29"/>
  </w:num>
  <w:num w:numId="24">
    <w:abstractNumId w:val="8"/>
  </w:num>
  <w:num w:numId="25">
    <w:abstractNumId w:val="10"/>
  </w:num>
  <w:num w:numId="26">
    <w:abstractNumId w:val="7"/>
  </w:num>
  <w:num w:numId="27">
    <w:abstractNumId w:val="24"/>
  </w:num>
  <w:num w:numId="28">
    <w:abstractNumId w:val="42"/>
  </w:num>
  <w:num w:numId="29">
    <w:abstractNumId w:val="26"/>
  </w:num>
  <w:num w:numId="30">
    <w:abstractNumId w:val="43"/>
  </w:num>
  <w:num w:numId="31">
    <w:abstractNumId w:val="17"/>
  </w:num>
  <w:num w:numId="32">
    <w:abstractNumId w:val="34"/>
  </w:num>
  <w:num w:numId="33">
    <w:abstractNumId w:val="31"/>
  </w:num>
  <w:num w:numId="34">
    <w:abstractNumId w:val="28"/>
  </w:num>
  <w:num w:numId="35">
    <w:abstractNumId w:val="5"/>
  </w:num>
  <w:num w:numId="36">
    <w:abstractNumId w:val="3"/>
  </w:num>
  <w:num w:numId="37">
    <w:abstractNumId w:val="30"/>
  </w:num>
  <w:num w:numId="38">
    <w:abstractNumId w:val="32"/>
  </w:num>
  <w:num w:numId="39">
    <w:abstractNumId w:val="38"/>
  </w:num>
  <w:num w:numId="40">
    <w:abstractNumId w:val="25"/>
  </w:num>
  <w:num w:numId="41">
    <w:abstractNumId w:val="4"/>
  </w:num>
  <w:num w:numId="42">
    <w:abstractNumId w:val="22"/>
  </w:num>
  <w:num w:numId="43">
    <w:abstractNumId w:val="27"/>
  </w:num>
  <w:num w:numId="44">
    <w:abstractNumId w:val="41"/>
  </w:num>
  <w:num w:numId="45">
    <w:abstractNumId w:val="11"/>
  </w:num>
  <w:num w:numId="46">
    <w:abstractNumId w:val="35"/>
  </w:num>
  <w:num w:numId="47">
    <w:abstractNumId w:val="47"/>
  </w:num>
  <w:num w:numId="48">
    <w:abstractNumId w:val="0"/>
  </w:num>
  <w:num w:numId="49">
    <w:abstractNumId w:val="44"/>
  </w:num>
  <w:num w:numId="50">
    <w:abstractNumId w:val="49"/>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B434E"/>
    <w:rsid w:val="000B6E0B"/>
    <w:rsid w:val="000D3888"/>
    <w:rsid w:val="0010797F"/>
    <w:rsid w:val="00115D35"/>
    <w:rsid w:val="001832BA"/>
    <w:rsid w:val="001A3A80"/>
    <w:rsid w:val="001A7A38"/>
    <w:rsid w:val="001D0538"/>
    <w:rsid w:val="001D763F"/>
    <w:rsid w:val="001E7962"/>
    <w:rsid w:val="00271C69"/>
    <w:rsid w:val="002B3A3B"/>
    <w:rsid w:val="003202E0"/>
    <w:rsid w:val="0035794A"/>
    <w:rsid w:val="00377182"/>
    <w:rsid w:val="003D500B"/>
    <w:rsid w:val="004227FE"/>
    <w:rsid w:val="00452F7D"/>
    <w:rsid w:val="00476C32"/>
    <w:rsid w:val="00481501"/>
    <w:rsid w:val="004A4F5C"/>
    <w:rsid w:val="004E1457"/>
    <w:rsid w:val="0051704D"/>
    <w:rsid w:val="0052511B"/>
    <w:rsid w:val="0053024A"/>
    <w:rsid w:val="00535B2A"/>
    <w:rsid w:val="0054150E"/>
    <w:rsid w:val="005D2494"/>
    <w:rsid w:val="005E362C"/>
    <w:rsid w:val="005E6700"/>
    <w:rsid w:val="00657BD0"/>
    <w:rsid w:val="006651A7"/>
    <w:rsid w:val="006815D3"/>
    <w:rsid w:val="00705F2B"/>
    <w:rsid w:val="00742AF0"/>
    <w:rsid w:val="00764CEA"/>
    <w:rsid w:val="00812FCD"/>
    <w:rsid w:val="008262EA"/>
    <w:rsid w:val="008505D8"/>
    <w:rsid w:val="008957E2"/>
    <w:rsid w:val="00910412"/>
    <w:rsid w:val="0094595D"/>
    <w:rsid w:val="009720EC"/>
    <w:rsid w:val="009B296B"/>
    <w:rsid w:val="009C31E4"/>
    <w:rsid w:val="00A55D1C"/>
    <w:rsid w:val="00A73A31"/>
    <w:rsid w:val="00A771F0"/>
    <w:rsid w:val="00AC6D7C"/>
    <w:rsid w:val="00AD2699"/>
    <w:rsid w:val="00AD7289"/>
    <w:rsid w:val="00AE3327"/>
    <w:rsid w:val="00B20FDE"/>
    <w:rsid w:val="00B212C6"/>
    <w:rsid w:val="00B27FB7"/>
    <w:rsid w:val="00C06B83"/>
    <w:rsid w:val="00C92365"/>
    <w:rsid w:val="00D06AFC"/>
    <w:rsid w:val="00D218C1"/>
    <w:rsid w:val="00D46B3C"/>
    <w:rsid w:val="00D72074"/>
    <w:rsid w:val="00D82336"/>
    <w:rsid w:val="00D87378"/>
    <w:rsid w:val="00DA2D6D"/>
    <w:rsid w:val="00DC6F41"/>
    <w:rsid w:val="00DE71E6"/>
    <w:rsid w:val="00E02A6D"/>
    <w:rsid w:val="00E0466E"/>
    <w:rsid w:val="00E15186"/>
    <w:rsid w:val="00E77FCE"/>
    <w:rsid w:val="00E964A0"/>
    <w:rsid w:val="00ED42E0"/>
    <w:rsid w:val="00F1526A"/>
    <w:rsid w:val="00F24F7C"/>
    <w:rsid w:val="00F6118B"/>
    <w:rsid w:val="00F63E4B"/>
    <w:rsid w:val="00F66B71"/>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Pages>
  <Words>703</Words>
  <Characters>4008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Ha My Tran Nguyen</cp:lastModifiedBy>
  <cp:revision>15</cp:revision>
  <cp:lastPrinted>2019-01-12T18:30:00Z</cp:lastPrinted>
  <dcterms:created xsi:type="dcterms:W3CDTF">2018-11-29T07:04:00Z</dcterms:created>
  <dcterms:modified xsi:type="dcterms:W3CDTF">2019-01-12T18:31:00Z</dcterms:modified>
</cp:coreProperties>
</file>